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134CDD" w14:textId="36B24440" w:rsidR="00C0224B" w:rsidRDefault="00C0224B" w:rsidP="00C0224B">
      <w:pPr>
        <w:jc w:val="center"/>
      </w:pPr>
      <w:r>
        <w:t>APRIL 13,</w:t>
      </w:r>
      <w:r>
        <w:t xml:space="preserve"> 2020, REGULAR BOARD MEETING</w:t>
      </w:r>
    </w:p>
    <w:p w14:paraId="097883DE" w14:textId="77777777" w:rsidR="00C0224B" w:rsidRDefault="00C0224B" w:rsidP="00C0224B"/>
    <w:p w14:paraId="53BF6BD8" w14:textId="60763866" w:rsidR="00C0224B" w:rsidRDefault="00C0224B" w:rsidP="00C0224B">
      <w:r>
        <w:t>The Public Hearing for the proposed 20</w:t>
      </w:r>
      <w:r>
        <w:t>20</w:t>
      </w:r>
      <w:r>
        <w:t>-202</w:t>
      </w:r>
      <w:r>
        <w:t>1</w:t>
      </w:r>
      <w:r>
        <w:t xml:space="preserve"> Stanton School Budget was opened by President Brian Bates at 5:30 p.m.  at the Stanton School </w:t>
      </w:r>
      <w:r>
        <w:t>High School Library</w:t>
      </w:r>
      <w:r>
        <w:t>, 605 Elliott Street, Stanton, Iowa.  Su</w:t>
      </w:r>
      <w:r>
        <w:t xml:space="preserve">perintendent </w:t>
      </w:r>
      <w:r>
        <w:t xml:space="preserve">Gute and Business Clerk Shirley Maxwell presented </w:t>
      </w:r>
      <w:r>
        <w:t xml:space="preserve">the </w:t>
      </w:r>
      <w:r>
        <w:t>proposed budget.</w:t>
      </w:r>
      <w:r>
        <w:t xml:space="preserve"> </w:t>
      </w:r>
      <w:r>
        <w:t>The hearing was closed at 5:</w:t>
      </w:r>
      <w:r>
        <w:t>42</w:t>
      </w:r>
      <w:r>
        <w:t xml:space="preserve"> p.m.   </w:t>
      </w:r>
    </w:p>
    <w:p w14:paraId="787FA3E4" w14:textId="77777777" w:rsidR="00C0224B" w:rsidRDefault="00C0224B" w:rsidP="00C0224B"/>
    <w:p w14:paraId="6F679D5C" w14:textId="165EDBF9" w:rsidR="00C0224B" w:rsidRDefault="00C0224B" w:rsidP="00C0224B">
      <w:r>
        <w:t>The Stanton School District Board of Directors met at 5:</w:t>
      </w:r>
      <w:r>
        <w:t>43</w:t>
      </w:r>
      <w:r>
        <w:t xml:space="preserve"> </w:t>
      </w:r>
      <w:r>
        <w:t>p.m.</w:t>
      </w:r>
      <w:r>
        <w:t xml:space="preserve"> on </w:t>
      </w:r>
      <w:r>
        <w:t>Monday</w:t>
      </w:r>
      <w:r>
        <w:t xml:space="preserve">, </w:t>
      </w:r>
      <w:r>
        <w:t>April 13</w:t>
      </w:r>
      <w:r>
        <w:t xml:space="preserve">, 2020, in the High School Library for a regular session. President Brian Bates called the meeting to order with Directors John McDonald, Sally Stoakes, and Amy Tibben present. Additional attendees were Superintendent David Gute, K-12 Principal Kevin Blunt, Business Manager Shirley Maxwell, and Board Secretary Tammy Boyer. </w:t>
      </w:r>
    </w:p>
    <w:p w14:paraId="11D6F4FF" w14:textId="77777777" w:rsidR="00C0224B" w:rsidRDefault="00C0224B" w:rsidP="00C0224B">
      <w:pPr>
        <w:rPr>
          <w:b/>
        </w:rPr>
      </w:pPr>
    </w:p>
    <w:p w14:paraId="03F1243B" w14:textId="0A985A90" w:rsidR="00C0224B" w:rsidRPr="009F69B0" w:rsidRDefault="00C0224B" w:rsidP="00C0224B">
      <w:pPr>
        <w:rPr>
          <w:b/>
        </w:rPr>
      </w:pPr>
      <w:r>
        <w:rPr>
          <w:b/>
        </w:rPr>
        <w:t>APPROVAL OF AGENDA</w:t>
      </w:r>
    </w:p>
    <w:p w14:paraId="55078DD3" w14:textId="73A28E20" w:rsidR="00C0224B" w:rsidRDefault="00C0224B" w:rsidP="00C0224B">
      <w:r>
        <w:t xml:space="preserve">Director </w:t>
      </w:r>
      <w:r>
        <w:t>Tibben</w:t>
      </w:r>
      <w:r>
        <w:t xml:space="preserve"> made a motion to approve the agenda with a second by Director </w:t>
      </w:r>
      <w:r>
        <w:t>Stoakes</w:t>
      </w:r>
      <w:r>
        <w:t>. The motion carried unanimously.</w:t>
      </w:r>
    </w:p>
    <w:p w14:paraId="3E334D26" w14:textId="51237775" w:rsidR="00C0224B" w:rsidRDefault="00C0224B" w:rsidP="00C0224B"/>
    <w:p w14:paraId="58AA9660" w14:textId="79A3EBFE" w:rsidR="00C0224B" w:rsidRDefault="00C0224B" w:rsidP="00C0224B">
      <w:r>
        <w:t>Director Travis Taylor arrived at 5:47 p.m.</w:t>
      </w:r>
    </w:p>
    <w:p w14:paraId="5D3199CF" w14:textId="52E6729D" w:rsidR="00C0224B" w:rsidRDefault="00C0224B" w:rsidP="00C0224B"/>
    <w:p w14:paraId="7F7ED497" w14:textId="77777777" w:rsidR="00C0224B" w:rsidRDefault="00C0224B" w:rsidP="00C0224B">
      <w:pPr>
        <w:rPr>
          <w:b/>
        </w:rPr>
      </w:pPr>
      <w:r>
        <w:rPr>
          <w:b/>
        </w:rPr>
        <w:t>CONSENT AGENDA</w:t>
      </w:r>
    </w:p>
    <w:p w14:paraId="3FAE96D2" w14:textId="50299BEC" w:rsidR="00C0224B" w:rsidRDefault="00C0224B" w:rsidP="00C0224B">
      <w:r>
        <w:t>Director</w:t>
      </w:r>
      <w:r>
        <w:t xml:space="preserve"> Stoakes</w:t>
      </w:r>
      <w:r>
        <w:t xml:space="preserve"> made a motion to approve the consent agenda of past minutes, reports, and bills with a second by Director </w:t>
      </w:r>
      <w:r>
        <w:t>McDonald</w:t>
      </w:r>
      <w:r>
        <w:t>. The motion carried unanimously.</w:t>
      </w:r>
    </w:p>
    <w:p w14:paraId="674F9CFA" w14:textId="74460067" w:rsidR="00C0224B" w:rsidRDefault="00C0224B" w:rsidP="00C0224B"/>
    <w:p w14:paraId="1921DD0B" w14:textId="77777777" w:rsidR="00C0224B" w:rsidRDefault="00C0224B" w:rsidP="00C0224B">
      <w:pPr>
        <w:rPr>
          <w:b/>
          <w:bCs/>
        </w:rPr>
      </w:pPr>
      <w:r>
        <w:rPr>
          <w:b/>
          <w:bCs/>
        </w:rPr>
        <w:t>SUPERINTENDENT UPDATE</w:t>
      </w:r>
    </w:p>
    <w:p w14:paraId="3C8A6A9A" w14:textId="574A5105" w:rsidR="00C0224B" w:rsidRDefault="00C0224B" w:rsidP="00C0224B">
      <w:r>
        <w:t>Superintendent Gute reported that the Middle School Language Arts classes would need to be looked at for scheduling next year. The preschool is looking at some city owned land for an area for a playground. Some concrete will have to be taken out of the elementary playground area to make room for the new playground equipment so a retaining wall will not have to be put in. During this Covid 19 emerge</w:t>
      </w:r>
      <w:r w:rsidR="00F16C63">
        <w:t>nc</w:t>
      </w:r>
      <w:r>
        <w:t xml:space="preserve">y there are changes every day to the regulations. </w:t>
      </w:r>
      <w:r w:rsidR="00F16C63">
        <w:t xml:space="preserve">Principle Blunt and Superintendent Gute have been looking at options for graduation. </w:t>
      </w:r>
    </w:p>
    <w:p w14:paraId="59132214" w14:textId="4E0F3D5F" w:rsidR="00F16C63" w:rsidRDefault="00F16C63" w:rsidP="00C0224B"/>
    <w:p w14:paraId="637E3EE8" w14:textId="77777777" w:rsidR="00F16C63" w:rsidRDefault="00F16C63" w:rsidP="00F16C63">
      <w:pPr>
        <w:rPr>
          <w:b/>
          <w:bCs/>
        </w:rPr>
      </w:pPr>
      <w:r>
        <w:rPr>
          <w:b/>
          <w:bCs/>
        </w:rPr>
        <w:t>PRINCIPAL UPDATE</w:t>
      </w:r>
    </w:p>
    <w:p w14:paraId="598B6459" w14:textId="2D29FAD6" w:rsidR="00F16C63" w:rsidRPr="00F16C63" w:rsidRDefault="00F16C63" w:rsidP="00F16C63">
      <w:pPr>
        <w:rPr>
          <w:rFonts w:cs="Arial"/>
          <w:bCs/>
          <w:color w:val="222222"/>
          <w:shd w:val="clear" w:color="auto" w:fill="FFFFFF"/>
        </w:rPr>
      </w:pPr>
      <w:r>
        <w:t xml:space="preserve">Principal Blunt reported that the Booster Club would still like to have an Athletic Banquet if at all possible. The Viking Center is closed until further notice. </w:t>
      </w:r>
      <w:r w:rsidRPr="00F16C63">
        <w:rPr>
          <w:rFonts w:cs="Arial"/>
          <w:bCs/>
          <w:color w:val="222222"/>
          <w:shd w:val="clear" w:color="auto" w:fill="FFFFFF"/>
        </w:rPr>
        <w:t>The Stanton Comm</w:t>
      </w:r>
      <w:r>
        <w:rPr>
          <w:rFonts w:cs="Arial"/>
          <w:bCs/>
          <w:color w:val="222222"/>
          <w:shd w:val="clear" w:color="auto" w:fill="FFFFFF"/>
        </w:rPr>
        <w:t>unity</w:t>
      </w:r>
      <w:r w:rsidRPr="00F16C63">
        <w:rPr>
          <w:rFonts w:cs="Arial"/>
          <w:bCs/>
          <w:color w:val="222222"/>
          <w:shd w:val="clear" w:color="auto" w:fill="FFFFFF"/>
        </w:rPr>
        <w:t xml:space="preserve"> School has selected the voluntary online version of continuing education until school is allowed to reopen.  This ensures that all K-12 staff will be offering lesson plans via distance learning. </w:t>
      </w:r>
      <w:r>
        <w:rPr>
          <w:rFonts w:cs="Arial"/>
          <w:bCs/>
          <w:color w:val="222222"/>
          <w:shd w:val="clear" w:color="auto" w:fill="FFFFFF"/>
        </w:rPr>
        <w:t>KCSI has offered a way for teachers to get a short message out to their students. The IGHSAU/IHSAA have come up with a new schedule for track, golf, and softball/baseball if school resumes on May 1.</w:t>
      </w:r>
    </w:p>
    <w:p w14:paraId="39B232C3" w14:textId="0B97DB2B" w:rsidR="00F16C63" w:rsidRDefault="00F16C63" w:rsidP="00C0224B"/>
    <w:p w14:paraId="6DC7D7C2" w14:textId="0EACC518" w:rsidR="00C0224B" w:rsidRDefault="00F16C63" w:rsidP="00C0224B">
      <w:pPr>
        <w:rPr>
          <w:b/>
          <w:bCs/>
        </w:rPr>
      </w:pPr>
      <w:r>
        <w:rPr>
          <w:b/>
          <w:bCs/>
        </w:rPr>
        <w:t>NEW BUSINESS</w:t>
      </w:r>
    </w:p>
    <w:p w14:paraId="4DB787D7" w14:textId="77777777" w:rsidR="009165DB" w:rsidRDefault="009165DB" w:rsidP="009165DB">
      <w:pPr>
        <w:rPr>
          <w:b/>
          <w:bCs/>
        </w:rPr>
      </w:pPr>
      <w:r>
        <w:rPr>
          <w:b/>
          <w:bCs/>
        </w:rPr>
        <w:t>FY21 BUDGET</w:t>
      </w:r>
    </w:p>
    <w:p w14:paraId="14E312C2" w14:textId="77777777" w:rsidR="009165DB" w:rsidRDefault="009165DB" w:rsidP="009165DB">
      <w:r>
        <w:t xml:space="preserve">Director Stoakes made a motion to approve the Fiscal Year 2021 Budget as presented with a second by Director Tibben. The motion carried unanimously. The published 2020-2021 property tax rate is $12.13/1000 assessed valuation.  </w:t>
      </w:r>
    </w:p>
    <w:p w14:paraId="7D86F869" w14:textId="77777777" w:rsidR="009165DB" w:rsidRDefault="009165DB" w:rsidP="009165DB">
      <w:r w:rsidRPr="00050337">
        <w:t>Motion to approve the 2020-2021 Budget as presented:</w:t>
      </w:r>
    </w:p>
    <w:p w14:paraId="773A9E52" w14:textId="2F34D648" w:rsidR="009165DB" w:rsidRDefault="009165DB" w:rsidP="009165DB">
      <w:r>
        <w:t xml:space="preserve">  </w:t>
      </w:r>
      <w:r w:rsidRPr="00050337">
        <w:t xml:space="preserve">Instruction                               </w:t>
      </w:r>
      <w:r>
        <w:tab/>
      </w:r>
      <w:r w:rsidRPr="00050337">
        <w:t>$ 1,962,900</w:t>
      </w:r>
    </w:p>
    <w:p w14:paraId="7BC41BC4" w14:textId="4B6D525C" w:rsidR="009165DB" w:rsidRDefault="009165DB" w:rsidP="009165DB">
      <w:r>
        <w:t xml:space="preserve">  </w:t>
      </w:r>
      <w:r w:rsidRPr="00050337">
        <w:t xml:space="preserve">Support Service      </w:t>
      </w:r>
      <w:r w:rsidRPr="00050337">
        <w:tab/>
        <w:t xml:space="preserve">          </w:t>
      </w:r>
      <w:r>
        <w:tab/>
      </w:r>
      <w:r w:rsidRPr="00050337">
        <w:t>$ 1,442,390</w:t>
      </w:r>
    </w:p>
    <w:p w14:paraId="302E4162" w14:textId="301BF8FD" w:rsidR="009165DB" w:rsidRDefault="009165DB" w:rsidP="009165DB">
      <w:r>
        <w:t xml:space="preserve">  </w:t>
      </w:r>
      <w:r w:rsidRPr="00050337">
        <w:t xml:space="preserve">Noninstructional Programs   </w:t>
      </w:r>
      <w:r>
        <w:tab/>
      </w:r>
      <w:r w:rsidRPr="00050337">
        <w:t xml:space="preserve">$   </w:t>
      </w:r>
      <w:r>
        <w:t xml:space="preserve"> </w:t>
      </w:r>
      <w:r w:rsidRPr="00050337">
        <w:t>147,575</w:t>
      </w:r>
    </w:p>
    <w:p w14:paraId="2507EDC5" w14:textId="01ABE6C8" w:rsidR="009165DB" w:rsidRPr="00050337" w:rsidRDefault="009165DB" w:rsidP="009165DB">
      <w:r>
        <w:t xml:space="preserve">  </w:t>
      </w:r>
      <w:r w:rsidRPr="00050337">
        <w:t xml:space="preserve">Total Other Expenditures         </w:t>
      </w:r>
      <w:r>
        <w:tab/>
      </w:r>
      <w:r w:rsidRPr="00050337">
        <w:t>$    302,468</w:t>
      </w:r>
    </w:p>
    <w:p w14:paraId="7DE23558" w14:textId="752D9960" w:rsidR="00380B1B" w:rsidRPr="009165DB" w:rsidRDefault="009165DB" w:rsidP="00F16C63">
      <w:r w:rsidRPr="00050337">
        <w:t xml:space="preserve">  </w:t>
      </w:r>
      <w:r w:rsidRPr="00050337">
        <w:rPr>
          <w:b/>
          <w:bCs/>
        </w:rPr>
        <w:t xml:space="preserve">Total Expenditures       </w:t>
      </w:r>
      <w:r>
        <w:rPr>
          <w:b/>
          <w:bCs/>
        </w:rPr>
        <w:tab/>
      </w:r>
      <w:r w:rsidRPr="00050337">
        <w:rPr>
          <w:b/>
          <w:bCs/>
        </w:rPr>
        <w:t>$ 3,855,333</w:t>
      </w:r>
      <w:r>
        <w:br/>
      </w:r>
      <w:r w:rsidRPr="00050337">
        <w:t>2020-2021 Property Tax Rate = $12.13389/$1000 Assessed Valuation</w:t>
      </w:r>
      <w:bookmarkStart w:id="0" w:name="_GoBack"/>
      <w:bookmarkEnd w:id="0"/>
    </w:p>
    <w:p w14:paraId="71CF2D5F" w14:textId="024DCDF1" w:rsidR="00F16C63" w:rsidRDefault="00F16C63" w:rsidP="00F16C63">
      <w:pPr>
        <w:rPr>
          <w:b/>
          <w:bCs/>
        </w:rPr>
      </w:pPr>
      <w:r>
        <w:rPr>
          <w:b/>
          <w:bCs/>
        </w:rPr>
        <w:lastRenderedPageBreak/>
        <w:t>SBRC BUDGET GUARANTEE RESOLUTION</w:t>
      </w:r>
    </w:p>
    <w:p w14:paraId="3776C4A0" w14:textId="77777777" w:rsidR="00380B1B" w:rsidRDefault="00380B1B" w:rsidP="00380B1B">
      <w:r>
        <w:t>Director Taylor</w:t>
      </w:r>
      <w:r>
        <w:t xml:space="preserve"> made a motion </w:t>
      </w:r>
      <w:r>
        <w:t xml:space="preserve">to approve the resolution that the </w:t>
      </w:r>
      <w:r w:rsidRPr="005854B6">
        <w:t xml:space="preserve">Board of Directors of </w:t>
      </w:r>
      <w:r>
        <w:t>the Stanton Community School D</w:t>
      </w:r>
      <w:r w:rsidRPr="005854B6">
        <w:t>istrict, will levy property tax for fiscal year 20</w:t>
      </w:r>
      <w:r>
        <w:t>20</w:t>
      </w:r>
      <w:r w:rsidRPr="005854B6">
        <w:t>-202</w:t>
      </w:r>
      <w:r>
        <w:t>1</w:t>
      </w:r>
      <w:r w:rsidRPr="005854B6">
        <w:t xml:space="preserve"> for the regular program budget adjustment as allowed unde</w:t>
      </w:r>
      <w:r>
        <w:t xml:space="preserve">r section 257.14, Code of Iowa with a second by Director </w:t>
      </w:r>
      <w:r>
        <w:t>McDonald.</w:t>
      </w:r>
      <w:r>
        <w:t xml:space="preserve">                                                                                                                                                               </w:t>
      </w:r>
      <w:r>
        <w:t>The m</w:t>
      </w:r>
      <w:r>
        <w:t xml:space="preserve">otion carried unanimously. </w:t>
      </w:r>
    </w:p>
    <w:p w14:paraId="658AC3E4" w14:textId="77777777" w:rsidR="00380B1B" w:rsidRDefault="00380B1B" w:rsidP="00380B1B"/>
    <w:p w14:paraId="09445198" w14:textId="77777777" w:rsidR="00380B1B" w:rsidRPr="00380B1B" w:rsidRDefault="00380B1B" w:rsidP="00380B1B">
      <w:pPr>
        <w:rPr>
          <w:b/>
          <w:bCs/>
        </w:rPr>
      </w:pPr>
      <w:r w:rsidRPr="00380B1B">
        <w:rPr>
          <w:b/>
          <w:bCs/>
        </w:rPr>
        <w:t>PANDEMIC RESPONSE AND EMERGENCY SUSPENSION OF POLICY</w:t>
      </w:r>
    </w:p>
    <w:p w14:paraId="01B50944" w14:textId="11560E07" w:rsidR="00380B1B" w:rsidRDefault="00380B1B" w:rsidP="00380B1B">
      <w:r>
        <w:t>Director Stoakes made a motion to approve the Pandemic Response and Emergency Suspension of Policy with a second by Director Taylor. The motion carried unanimously.</w:t>
      </w:r>
    </w:p>
    <w:p w14:paraId="2D64E78E" w14:textId="1313F13B" w:rsidR="00380B1B" w:rsidRDefault="00380B1B" w:rsidP="00380B1B"/>
    <w:p w14:paraId="7F1A1236" w14:textId="60C205E1" w:rsidR="00380B1B" w:rsidRDefault="00380B1B" w:rsidP="00380B1B">
      <w:pPr>
        <w:rPr>
          <w:b/>
          <w:bCs/>
        </w:rPr>
      </w:pPr>
      <w:r>
        <w:rPr>
          <w:b/>
          <w:bCs/>
        </w:rPr>
        <w:t>SWCC CONTRACTS</w:t>
      </w:r>
    </w:p>
    <w:p w14:paraId="0E687730" w14:textId="1BB47342" w:rsidR="00380B1B" w:rsidRDefault="00380B1B" w:rsidP="00380B1B">
      <w:r>
        <w:t>Director McDonald made a motion to approve the SWCC Contracts</w:t>
      </w:r>
      <w:r w:rsidR="002B0B59">
        <w:t xml:space="preserve"> for the 2020-2021 school year</w:t>
      </w:r>
      <w:r>
        <w:t xml:space="preserve"> with a second by Director Stoakes. The motion carried unanimously.</w:t>
      </w:r>
    </w:p>
    <w:p w14:paraId="5479E2E7" w14:textId="6302AD07" w:rsidR="00380B1B" w:rsidRDefault="00380B1B" w:rsidP="00380B1B"/>
    <w:p w14:paraId="78B4E212" w14:textId="2579D400" w:rsidR="00380B1B" w:rsidRDefault="00380B1B" w:rsidP="00380B1B">
      <w:pPr>
        <w:rPr>
          <w:b/>
          <w:bCs/>
        </w:rPr>
      </w:pPr>
      <w:r>
        <w:rPr>
          <w:b/>
          <w:bCs/>
        </w:rPr>
        <w:t>AEA PURCHASING AGREEMENT</w:t>
      </w:r>
    </w:p>
    <w:p w14:paraId="4DC6DB24" w14:textId="23032C13" w:rsidR="00380B1B" w:rsidRDefault="00380B1B" w:rsidP="00380B1B">
      <w:r>
        <w:t>Director Tibben make a motion to approve the AEA Purchasing Agreement</w:t>
      </w:r>
      <w:r w:rsidR="002B0B59">
        <w:t xml:space="preserve"> for the </w:t>
      </w:r>
      <w:r w:rsidR="002B0B59">
        <w:t>2020-2021 school year</w:t>
      </w:r>
      <w:r>
        <w:t xml:space="preserve"> with a second by Director Taylor. The motion carried unanimously.</w:t>
      </w:r>
    </w:p>
    <w:p w14:paraId="28561729" w14:textId="09C35072" w:rsidR="00380B1B" w:rsidRDefault="00380B1B" w:rsidP="00380B1B"/>
    <w:p w14:paraId="24F1E302" w14:textId="554F8214" w:rsidR="00380B1B" w:rsidRDefault="00380B1B" w:rsidP="00380B1B">
      <w:pPr>
        <w:rPr>
          <w:b/>
          <w:bCs/>
        </w:rPr>
      </w:pPr>
      <w:r>
        <w:rPr>
          <w:b/>
          <w:bCs/>
        </w:rPr>
        <w:t>OPEN ENROLLMENT</w:t>
      </w:r>
    </w:p>
    <w:p w14:paraId="4FC05939" w14:textId="6FE5F7F4" w:rsidR="00380B1B" w:rsidRDefault="00380B1B" w:rsidP="00380B1B">
      <w:r>
        <w:t xml:space="preserve">Director </w:t>
      </w:r>
      <w:r>
        <w:t>Stoakes</w:t>
      </w:r>
      <w:r>
        <w:t xml:space="preserve"> made a motion to approve </w:t>
      </w:r>
      <w:r>
        <w:t>Isabelle Miner</w:t>
      </w:r>
      <w:r>
        <w:t xml:space="preserve"> for open enrollment from Stanton to Red Oak for the 20</w:t>
      </w:r>
      <w:r>
        <w:t>20</w:t>
      </w:r>
      <w:r>
        <w:t>-202</w:t>
      </w:r>
      <w:r>
        <w:t>1</w:t>
      </w:r>
      <w:r>
        <w:t xml:space="preserve"> school year due to a move with a second by Director T</w:t>
      </w:r>
      <w:r>
        <w:t>ibben</w:t>
      </w:r>
      <w:r>
        <w:t>.  The motion carried unanimously.</w:t>
      </w:r>
    </w:p>
    <w:p w14:paraId="64664001" w14:textId="41B243A6" w:rsidR="00380B1B" w:rsidRDefault="00380B1B" w:rsidP="00380B1B"/>
    <w:p w14:paraId="6EDA169C" w14:textId="57C0415B" w:rsidR="00380B1B" w:rsidRDefault="00380B1B" w:rsidP="00380B1B">
      <w:pPr>
        <w:rPr>
          <w:b/>
          <w:bCs/>
        </w:rPr>
      </w:pPr>
      <w:r>
        <w:rPr>
          <w:b/>
          <w:bCs/>
        </w:rPr>
        <w:t>SCHOOL BOARD POLICY</w:t>
      </w:r>
    </w:p>
    <w:p w14:paraId="05981AE0" w14:textId="60251944" w:rsidR="00380B1B" w:rsidRDefault="00380B1B" w:rsidP="00380B1B">
      <w:r>
        <w:t>Superintendent Gute presented School Board Policies Code No.</w:t>
      </w:r>
      <w:r>
        <w:t xml:space="preserve"> 404 (Employee Conduct and Appearance), </w:t>
      </w:r>
      <w:r w:rsidR="009A5582">
        <w:t>405.1 (Licensed Employee Defined), 405.2 (Licensed Employee qualifications, Recruitment, Selection), 405.3 (Licensed Employee Individual Contracts), 405.4 (Licensed Employee Continuing Contracts), 405.5 (Licensed Employee Work Day), 405.6 (Licensed Employee Assignment), 405.7 (Licensed Employee Transfers), 405.8 (Licensed Employee Evaluation), Licensed Employee Probationary Status), 406.1 (Licensed Employee Salary Schedule), 406.2 (Licensed Employee Salary Schedule Advancement), 406.3 (Licensed Employee continued Education Credit), and 406.4 (Licensed Employee Compensation for Extra Duty) for first reading, revise, and review.</w:t>
      </w:r>
    </w:p>
    <w:p w14:paraId="0A472923" w14:textId="6701D89D" w:rsidR="009A5582" w:rsidRDefault="009A5582" w:rsidP="00380B1B"/>
    <w:p w14:paraId="4CDFE204" w14:textId="3B78EE68" w:rsidR="009A5582" w:rsidRDefault="009A5582" w:rsidP="00380B1B">
      <w:r>
        <w:t xml:space="preserve">Director Stoakes made a motion to approve </w:t>
      </w:r>
      <w:r>
        <w:t>School Board Policies Code No. 402.1 (Release of Credit Information), 402.2 (Child Abuse Reporting), 402.3 (Abuse of Students by School District Employees), 402.4 (Gifts to Employees), 402.6 (Employee Outside Employment), 403.1 (Employee Physical Examinations), 403.2 (Employee Injury on the Job), 403.3 (Communicable Diseases-Employees), 403.4 (Hazardous Chemical Disclosure), 403.5 (Substance-Free Workplace), and 403.6 (Drug and Alcohol testing Program)</w:t>
      </w:r>
      <w:r>
        <w:t xml:space="preserve"> with a second by Director McDonald. The motion carried Unanimously.</w:t>
      </w:r>
    </w:p>
    <w:p w14:paraId="295EDFC7" w14:textId="37BBA086" w:rsidR="009A5582" w:rsidRDefault="009A5582" w:rsidP="00380B1B"/>
    <w:p w14:paraId="454F61D9" w14:textId="77777777" w:rsidR="009A5582" w:rsidRDefault="009A5582" w:rsidP="009A5582">
      <w:pPr>
        <w:rPr>
          <w:b/>
        </w:rPr>
      </w:pPr>
      <w:r>
        <w:rPr>
          <w:b/>
        </w:rPr>
        <w:t>ADJOURNMENT</w:t>
      </w:r>
    </w:p>
    <w:p w14:paraId="11699CA6" w14:textId="3E827E9D" w:rsidR="009A5582" w:rsidRPr="00E25BF6" w:rsidRDefault="009A5582" w:rsidP="009A5582">
      <w:pPr>
        <w:rPr>
          <w:b/>
        </w:rPr>
      </w:pPr>
      <w:r w:rsidRPr="00E25BF6">
        <w:t xml:space="preserve">President </w:t>
      </w:r>
      <w:r>
        <w:t>Bates</w:t>
      </w:r>
      <w:r w:rsidRPr="00E25BF6">
        <w:t xml:space="preserve"> adjourned the meeting at </w:t>
      </w:r>
      <w:r>
        <w:t>7:</w:t>
      </w:r>
      <w:r>
        <w:t>13</w:t>
      </w:r>
      <w:r>
        <w:t xml:space="preserve"> </w:t>
      </w:r>
      <w:r>
        <w:t>p.m</w:t>
      </w:r>
      <w:r w:rsidRPr="00E25BF6">
        <w:t xml:space="preserve">.  The next regular meeting for the board </w:t>
      </w:r>
      <w:r>
        <w:t xml:space="preserve">is set for </w:t>
      </w:r>
      <w:r>
        <w:t>May 20</w:t>
      </w:r>
      <w:r>
        <w:t xml:space="preserve">, 2020, at 5:30 </w:t>
      </w:r>
      <w:r>
        <w:t>p.m.</w:t>
      </w:r>
      <w:r>
        <w:t xml:space="preserve"> in the High School Library</w:t>
      </w:r>
      <w:r>
        <w:rPr>
          <w:b/>
        </w:rPr>
        <w:t>.</w:t>
      </w:r>
    </w:p>
    <w:p w14:paraId="1BAB457A" w14:textId="77777777" w:rsidR="009A5582" w:rsidRPr="00E25BF6" w:rsidRDefault="009A5582" w:rsidP="009A5582">
      <w:pPr>
        <w:spacing w:line="276" w:lineRule="auto"/>
      </w:pPr>
    </w:p>
    <w:p w14:paraId="14952381" w14:textId="77777777" w:rsidR="009A5582" w:rsidRPr="00E25BF6" w:rsidRDefault="009A5582" w:rsidP="009A5582">
      <w:pPr>
        <w:rPr>
          <w:b/>
        </w:rPr>
      </w:pPr>
    </w:p>
    <w:p w14:paraId="387FB899" w14:textId="77777777" w:rsidR="009A5582" w:rsidRDefault="009A5582" w:rsidP="009A5582">
      <w:pPr>
        <w:spacing w:after="200" w:line="276" w:lineRule="auto"/>
        <w:rPr>
          <w:rFonts w:cs="Times"/>
          <w:u w:val="single"/>
        </w:rPr>
      </w:pPr>
      <w:r w:rsidRPr="00E25BF6">
        <w:rPr>
          <w:rFonts w:cs="Times"/>
          <w:u w:val="single"/>
        </w:rPr>
        <w:tab/>
      </w:r>
      <w:r w:rsidRPr="00E25BF6">
        <w:rPr>
          <w:rFonts w:cs="Times"/>
          <w:u w:val="single"/>
        </w:rPr>
        <w:tab/>
      </w:r>
      <w:r w:rsidRPr="00E25BF6">
        <w:rPr>
          <w:rFonts w:cs="Times"/>
          <w:u w:val="single"/>
        </w:rPr>
        <w:tab/>
      </w:r>
      <w:r w:rsidRPr="00E25BF6">
        <w:rPr>
          <w:rFonts w:cs="Times"/>
          <w:u w:val="single"/>
        </w:rPr>
        <w:tab/>
      </w:r>
      <w:r w:rsidRPr="00E25BF6">
        <w:rPr>
          <w:rFonts w:cs="Times"/>
          <w:u w:val="single"/>
        </w:rPr>
        <w:tab/>
      </w:r>
      <w:r w:rsidRPr="00E25BF6">
        <w:rPr>
          <w:rFonts w:cs="Times"/>
        </w:rPr>
        <w:tab/>
      </w:r>
      <w:r w:rsidRPr="00E25BF6">
        <w:rPr>
          <w:rFonts w:cs="Times"/>
        </w:rPr>
        <w:tab/>
      </w:r>
      <w:r w:rsidRPr="00E25BF6">
        <w:rPr>
          <w:rFonts w:cs="Times"/>
          <w:u w:val="single"/>
        </w:rPr>
        <w:tab/>
      </w:r>
      <w:r w:rsidRPr="00E25BF6">
        <w:rPr>
          <w:rFonts w:cs="Times"/>
          <w:u w:val="single"/>
        </w:rPr>
        <w:tab/>
      </w:r>
      <w:r w:rsidRPr="00E25BF6">
        <w:rPr>
          <w:rFonts w:cs="Times"/>
          <w:u w:val="single"/>
        </w:rPr>
        <w:tab/>
      </w:r>
      <w:r w:rsidRPr="00E25BF6">
        <w:rPr>
          <w:rFonts w:cs="Times"/>
          <w:u w:val="single"/>
        </w:rPr>
        <w:tab/>
      </w:r>
      <w:r w:rsidRPr="00E25BF6">
        <w:rPr>
          <w:rFonts w:cs="Times"/>
          <w:u w:val="single"/>
        </w:rPr>
        <w:tab/>
      </w:r>
    </w:p>
    <w:p w14:paraId="47B37418" w14:textId="2C5276F8" w:rsidR="006421DC" w:rsidRPr="009A5582" w:rsidRDefault="009A5582" w:rsidP="009A5582">
      <w:pPr>
        <w:spacing w:after="200" w:line="276" w:lineRule="auto"/>
        <w:rPr>
          <w:rFonts w:cs="Times"/>
          <w:u w:val="single"/>
        </w:rPr>
      </w:pPr>
      <w:r>
        <w:rPr>
          <w:rFonts w:cs="Times"/>
        </w:rPr>
        <w:t>Brian Bates</w:t>
      </w:r>
      <w:r w:rsidRPr="00E25BF6">
        <w:rPr>
          <w:rFonts w:cs="Times"/>
        </w:rPr>
        <w:t>, President</w:t>
      </w:r>
      <w:r w:rsidRPr="00E25BF6">
        <w:rPr>
          <w:rFonts w:cs="Times"/>
        </w:rPr>
        <w:tab/>
      </w:r>
      <w:r w:rsidRPr="00E25BF6">
        <w:rPr>
          <w:rFonts w:cs="Times"/>
        </w:rPr>
        <w:tab/>
      </w:r>
      <w:r w:rsidRPr="00E25BF6">
        <w:rPr>
          <w:rFonts w:cs="Times"/>
        </w:rPr>
        <w:tab/>
      </w:r>
      <w:r w:rsidRPr="00E25BF6">
        <w:rPr>
          <w:rFonts w:cs="Times"/>
        </w:rPr>
        <w:tab/>
      </w:r>
      <w:r>
        <w:rPr>
          <w:rFonts w:cs="Times"/>
        </w:rPr>
        <w:tab/>
      </w:r>
      <w:r w:rsidRPr="00E25BF6">
        <w:rPr>
          <w:rFonts w:cs="Times"/>
        </w:rPr>
        <w:t>Tammy Boyer, Board Secretary</w:t>
      </w:r>
    </w:p>
    <w:sectPr w:rsidR="006421DC" w:rsidRPr="009A5582" w:rsidSect="009165DB">
      <w:footerReference w:type="default" r:id="rId7"/>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FF9042" w14:textId="77777777" w:rsidR="009A5582" w:rsidRDefault="009A5582" w:rsidP="009A5582">
      <w:r>
        <w:separator/>
      </w:r>
    </w:p>
  </w:endnote>
  <w:endnote w:type="continuationSeparator" w:id="0">
    <w:p w14:paraId="6F887948" w14:textId="77777777" w:rsidR="009A5582" w:rsidRDefault="009A5582" w:rsidP="009A55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83505178"/>
      <w:docPartObj>
        <w:docPartGallery w:val="Page Numbers (Bottom of Page)"/>
        <w:docPartUnique/>
      </w:docPartObj>
    </w:sdtPr>
    <w:sdtEndPr>
      <w:rPr>
        <w:noProof/>
      </w:rPr>
    </w:sdtEndPr>
    <w:sdtContent>
      <w:p w14:paraId="4DB518A2" w14:textId="18ECC8BC" w:rsidR="009A5582" w:rsidRDefault="009A558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3AF8FF4" w14:textId="77777777" w:rsidR="009A5582" w:rsidRDefault="009A55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DADF20" w14:textId="77777777" w:rsidR="009A5582" w:rsidRDefault="009A5582" w:rsidP="009A5582">
      <w:r>
        <w:separator/>
      </w:r>
    </w:p>
  </w:footnote>
  <w:footnote w:type="continuationSeparator" w:id="0">
    <w:p w14:paraId="6D3854A6" w14:textId="77777777" w:rsidR="009A5582" w:rsidRDefault="009A5582" w:rsidP="009A55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A94DFC"/>
    <w:multiLevelType w:val="hybridMultilevel"/>
    <w:tmpl w:val="CFF44EC6"/>
    <w:lvl w:ilvl="0" w:tplc="5C188F16">
      <w:start w:val="6"/>
      <w:numFmt w:val="bullet"/>
      <w:lvlText w:val="-"/>
      <w:lvlJc w:val="left"/>
      <w:pPr>
        <w:ind w:left="1260" w:hanging="360"/>
      </w:pPr>
      <w:rPr>
        <w:rFonts w:ascii="Calibri" w:eastAsiaTheme="minorHAnsi" w:hAnsi="Calibri" w:cs="Calibri" w:hint="default"/>
        <w:b/>
        <w:color w:val="222222"/>
        <w:sz w:val="22"/>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224B"/>
    <w:rsid w:val="002B0B59"/>
    <w:rsid w:val="00380B1B"/>
    <w:rsid w:val="003A04D5"/>
    <w:rsid w:val="006421DC"/>
    <w:rsid w:val="009165DB"/>
    <w:rsid w:val="009A5582"/>
    <w:rsid w:val="00C0224B"/>
    <w:rsid w:val="00F16C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18D78B"/>
  <w15:chartTrackingRefBased/>
  <w15:docId w15:val="{DD27E110-FD6C-441B-BB13-081CA989B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0224B"/>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6C63"/>
    <w:pPr>
      <w:spacing w:after="200" w:line="276" w:lineRule="auto"/>
      <w:ind w:left="720"/>
      <w:contextualSpacing/>
    </w:pPr>
  </w:style>
  <w:style w:type="paragraph" w:styleId="Header">
    <w:name w:val="header"/>
    <w:basedOn w:val="Normal"/>
    <w:link w:val="HeaderChar"/>
    <w:uiPriority w:val="99"/>
    <w:unhideWhenUsed/>
    <w:rsid w:val="009A5582"/>
    <w:pPr>
      <w:tabs>
        <w:tab w:val="center" w:pos="4680"/>
        <w:tab w:val="right" w:pos="9360"/>
      </w:tabs>
    </w:pPr>
  </w:style>
  <w:style w:type="character" w:customStyle="1" w:styleId="HeaderChar">
    <w:name w:val="Header Char"/>
    <w:basedOn w:val="DefaultParagraphFont"/>
    <w:link w:val="Header"/>
    <w:uiPriority w:val="99"/>
    <w:rsid w:val="009A5582"/>
  </w:style>
  <w:style w:type="paragraph" w:styleId="Footer">
    <w:name w:val="footer"/>
    <w:basedOn w:val="Normal"/>
    <w:link w:val="FooterChar"/>
    <w:uiPriority w:val="99"/>
    <w:unhideWhenUsed/>
    <w:rsid w:val="009A5582"/>
    <w:pPr>
      <w:tabs>
        <w:tab w:val="center" w:pos="4680"/>
        <w:tab w:val="right" w:pos="9360"/>
      </w:tabs>
    </w:pPr>
  </w:style>
  <w:style w:type="character" w:customStyle="1" w:styleId="FooterChar">
    <w:name w:val="Footer Char"/>
    <w:basedOn w:val="DefaultParagraphFont"/>
    <w:link w:val="Footer"/>
    <w:uiPriority w:val="99"/>
    <w:rsid w:val="009A55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154</TotalTime>
  <Pages>2</Pages>
  <Words>866</Words>
  <Characters>4940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Tammy Boyer</dc:creator>
  <cp:keywords/>
  <dc:description/>
  <cp:lastModifiedBy>Tammy Boyer</cp:lastModifiedBy>
  <cp:revision>3</cp:revision>
  <dcterms:created xsi:type="dcterms:W3CDTF">2020-04-14T14:59:00Z</dcterms:created>
  <dcterms:modified xsi:type="dcterms:W3CDTF">2020-04-14T17:44:00Z</dcterms:modified>
</cp:coreProperties>
</file>